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DFBB530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</w:t>
      </w:r>
      <w:proofErr w:type="gramStart"/>
      <w:r w:rsidR="00812936">
        <w:rPr>
          <w:rFonts w:cs="Calibri"/>
          <w:b/>
          <w:sz w:val="28"/>
          <w:szCs w:val="28"/>
        </w:rPr>
        <w:t xml:space="preserve"> </w:t>
      </w:r>
      <w:r w:rsidR="00302236">
        <w:rPr>
          <w:rFonts w:cs="Calibri"/>
          <w:b/>
          <w:sz w:val="28"/>
          <w:szCs w:val="28"/>
        </w:rPr>
        <w:t>….</w:t>
      </w:r>
      <w:proofErr w:type="gramEnd"/>
      <w:r w:rsidR="00302236">
        <w:rPr>
          <w:rFonts w:cs="Calibri"/>
          <w:b/>
          <w:sz w:val="28"/>
          <w:szCs w:val="28"/>
        </w:rPr>
        <w:t>.</w:t>
      </w:r>
      <w:r w:rsidR="00E10C9C" w:rsidRPr="00E10C9C">
        <w:t xml:space="preserve"> </w:t>
      </w:r>
      <w:r w:rsidR="00E10C9C" w:rsidRPr="00E10C9C">
        <w:rPr>
          <w:rFonts w:cs="Calibri"/>
          <w:bCs/>
          <w:i/>
          <w:iCs/>
          <w:highlight w:val="yellow"/>
        </w:rPr>
        <w:t>Doplní dodavatel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C130A8F" w:rsidR="001F141D" w:rsidRPr="00A26827" w:rsidRDefault="00DC18BB" w:rsidP="008C5E4C">
            <w:pPr>
              <w:pStyle w:val="Default0"/>
              <w:rPr>
                <w:b/>
              </w:rPr>
            </w:pPr>
            <w:r w:rsidRPr="00DC18BB">
              <w:rPr>
                <w:rFonts w:cs="Times New Roman"/>
                <w:b/>
                <w:color w:val="auto"/>
                <w:lang w:eastAsia="zh-CN"/>
              </w:rPr>
              <w:t>Sterilizátory do Svitavské a Chrudimské nemocnice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114041"/>
    <w:rsid w:val="00131E61"/>
    <w:rsid w:val="001361FB"/>
    <w:rsid w:val="001A7378"/>
    <w:rsid w:val="001F141D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C18BB"/>
    <w:rsid w:val="00DE30E6"/>
    <w:rsid w:val="00E10C9C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191</Words>
  <Characters>1128</Characters>
  <Application>Microsoft Office Word</Application>
  <DocSecurity>0</DocSecurity>
  <Lines>9</Lines>
  <Paragraphs>2</Paragraphs>
  <ScaleCrop>false</ScaleCrop>
  <Company>NPÚ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2022-09-08T23:05:00Z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